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3" w:rsidRDefault="008B3C83" w:rsidP="002828F3">
      <w:pPr>
        <w:spacing w:line="276" w:lineRule="auto"/>
        <w:jc w:val="right"/>
      </w:pPr>
      <w:r>
        <w:tab/>
        <w:t xml:space="preserve">Załącznik </w:t>
      </w:r>
      <w:r w:rsidR="002828F3">
        <w:t xml:space="preserve"> Nr 2</w:t>
      </w:r>
    </w:p>
    <w:p w:rsidR="002828F3" w:rsidRDefault="002828F3" w:rsidP="008B3C83">
      <w:pPr>
        <w:spacing w:line="276" w:lineRule="auto"/>
        <w:jc w:val="right"/>
      </w:pPr>
      <w:r>
        <w:tab/>
      </w:r>
      <w:r>
        <w:tab/>
      </w:r>
      <w:r>
        <w:tab/>
        <w:t>Do Regulaminu Organizacyjnego ŚDS Nr 2</w:t>
      </w:r>
    </w:p>
    <w:p w:rsidR="002828F3" w:rsidRDefault="002828F3" w:rsidP="0028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</w:t>
      </w:r>
    </w:p>
    <w:p w:rsidR="002828F3" w:rsidRDefault="002828F3" w:rsidP="0028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przyjęcia i adaptacji uczestnika</w:t>
      </w:r>
    </w:p>
    <w:p w:rsidR="002828F3" w:rsidRPr="008B3C83" w:rsidRDefault="002828F3" w:rsidP="0028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Środowiskowym Domu Samopomocy Nr 2 Dla Osób z Zaburzeniami Psychicznymi w Stalowej Woli</w:t>
      </w:r>
    </w:p>
    <w:p w:rsidR="002828F3" w:rsidRDefault="002828F3" w:rsidP="002828F3">
      <w:pPr>
        <w:spacing w:line="276" w:lineRule="auto"/>
        <w:jc w:val="both"/>
      </w:pPr>
      <w:r>
        <w:tab/>
        <w:t>Przy przyjęciu do Środowiskowego Domu Samopomocy Nr 2 Dla Osób                                     z Zaburzeniami Psychicznymi w Stalowej Woli obowiązuję  następujący tok postępowania:</w:t>
      </w:r>
    </w:p>
    <w:p w:rsidR="002828F3" w:rsidRDefault="002828F3" w:rsidP="002828F3">
      <w:pPr>
        <w:spacing w:line="276" w:lineRule="auto"/>
        <w:jc w:val="both"/>
      </w:pPr>
      <w:r>
        <w:t>1. Osoba zainteresowana korzystaniem z usług ośrodka wsparcia składa do Dyrektora                     ŚDS   Nr 2  pisemne podanie o przyjęcie.</w:t>
      </w:r>
    </w:p>
    <w:p w:rsidR="002828F3" w:rsidRDefault="002828F3" w:rsidP="002828F3">
      <w:pPr>
        <w:spacing w:line="276" w:lineRule="auto"/>
        <w:jc w:val="both"/>
      </w:pPr>
      <w:r>
        <w:t>2. W sytuacji wolnego miejsca automatycznie uruchamiane są procedury związane                               z przyjęciem osoby do ośrodka. W sytuacji braku wolnych miejsc osoba zainteresowana zostaje wpisana na listę oczekujących na przyjęcie do ŚDS Nr 2</w:t>
      </w:r>
      <w:r w:rsidR="008B3C83">
        <w:t xml:space="preserve"> oraz proponowane są jej usługi w ramach Klubu Samopomocy</w:t>
      </w:r>
      <w:r>
        <w:t>.</w:t>
      </w:r>
      <w:bookmarkStart w:id="0" w:name="_GoBack"/>
      <w:bookmarkEnd w:id="0"/>
    </w:p>
    <w:p w:rsidR="002828F3" w:rsidRDefault="002828F3" w:rsidP="002828F3">
      <w:pPr>
        <w:spacing w:line="276" w:lineRule="auto"/>
        <w:jc w:val="both"/>
      </w:pPr>
      <w:r>
        <w:t>3. Przed przyjęciem do Domu pracownik socjalny lub inny pracownik, wskazany przez Dyrektora ŚDS Nr 2, przekazuje osobie kierowanej lub jej opiekunowi informacje o zasadach funkcjonowania domu, a także w przypadku potrzeby zebrania dodatkowych informacji dotyczących osoby kierowanej lub jej sytuacji rodzinnej sporządza pisemną notatkę w tej sprawie i przekazuje ją Dyrektorowi.</w:t>
      </w:r>
    </w:p>
    <w:p w:rsidR="002828F3" w:rsidRDefault="002828F3" w:rsidP="002828F3">
      <w:pPr>
        <w:spacing w:line="276" w:lineRule="auto"/>
        <w:jc w:val="both"/>
      </w:pPr>
      <w:r>
        <w:t>4. Podczas rozmowy wstępnej osoba zainteresowana uzyskuje pełną informację na temat możliwości skorzystania z oferty usług a także na temat organizacji i obowiązujących zasadach działania Domu. W szczególności zostaje zapoznana z regulaminem organizacyjnym ŚDS Nr 2, otrzymuje informację w zakresie usług świadczonych przez placówkę oraz  podstawowych prawach i obowiązkach uczestnika zajęć oraz konieczności dopełnienia formalnościach poprzedzających przyznanie prawa uczestnictwa w zajęciach Domu. W przypadku osób ubezwłasnowolnionych wszystkie informacje przekazywane są opiekunowi prawnemu.</w:t>
      </w:r>
    </w:p>
    <w:p w:rsidR="002828F3" w:rsidRDefault="002828F3" w:rsidP="002828F3">
      <w:pPr>
        <w:spacing w:line="276" w:lineRule="auto"/>
        <w:jc w:val="both"/>
      </w:pPr>
      <w:r>
        <w:t xml:space="preserve">5. Osoba zainteresowana uczestnictwem w zajęciach lub jej opiekun prawny/faktyczny otrzymują dodatkowo od pracownika socjalnego lub innego wskazanego przez Dyrektora  Domu dokumenty niezbędne do wydania decyzji kierującej przez MOPS w Stalowej Woli, tj.  zaświadczenia do wypełnienia przez lekarza rodzinnego oraz lekarza psychiatrę bądź neurologa. </w:t>
      </w:r>
    </w:p>
    <w:p w:rsidR="002828F3" w:rsidRDefault="002828F3" w:rsidP="002828F3">
      <w:pPr>
        <w:spacing w:line="276" w:lineRule="auto"/>
        <w:jc w:val="both"/>
      </w:pPr>
      <w:r>
        <w:t>6. W sytuacji zaistnienia potrzeby oraz za zgodą osoby zainteresowanej bądź opiekuna, pracownik socjalny ŚDS Nr 2 pomaga osobie zainteresowanej lub jej opiekunowi w kontakcie z właściwym pracownikiem socjalnym MOPS, w skompletowaniu dokumentów, w dotarciu do MOPS, itp.</w:t>
      </w:r>
    </w:p>
    <w:p w:rsidR="002828F3" w:rsidRDefault="002828F3" w:rsidP="002828F3">
      <w:pPr>
        <w:spacing w:line="276" w:lineRule="auto"/>
        <w:jc w:val="both"/>
      </w:pPr>
      <w:r>
        <w:t>7. Osoba ubiegająca się o przyjęcie do ŚDS Nr 2 w Stalowej Woli lub jej opiekun prawny zobowiązana jest złożyć wniosek o skierowanie na pobyt do Miejskiego Ośrodka Pomocy Społecznej w Stalowej Woli lub właściwego na miejsce zamieszkania osoby ubiegającej się</w:t>
      </w:r>
      <w:r w:rsidR="008B3C83">
        <w:br/>
      </w:r>
      <w:r>
        <w:t xml:space="preserve"> o skierowanie, dołączając zaświadczenie lekarskie, wydane przez lekarza psychiatrę lub lekarza neurologa, o występujących zaburzeniach psychicznych oraz zaświadczenie lekarza rodzinnego o stanie zdrowia i o braku przeciwwskazań do uczestnictwa w zajęciach domu wraz z informacją o sprawności w zakresie lokomocji osób niepełnosprawnych lub orzeczenie </w:t>
      </w:r>
      <w:r>
        <w:lastRenderedPageBreak/>
        <w:t>o stopniu niepełnosprawności lub orzeczenie o stopniu niepełnosprawności, o ile takie posiada jak również udokumentować swoją sytuację materialną.</w:t>
      </w:r>
    </w:p>
    <w:p w:rsidR="002828F3" w:rsidRDefault="002828F3" w:rsidP="002828F3">
      <w:pPr>
        <w:spacing w:line="276" w:lineRule="auto"/>
        <w:jc w:val="both"/>
      </w:pPr>
      <w:r>
        <w:t>8. Decyzję o skierowaniu do ŚDS Nr 2 wydaje Miejski Ośrodek Pomocy Społecznej,                       po przeprowadzeniu wywiadu środowiskowego w miejscu zamieszkania uczestnika oraz zgromadzeniu niezbędnych dokumentów ustalających między innymi sytuację materialną                     i rodzinną. Decyzja o skierowaniu osoby do ośrodka wsparcia przesłana zostaje w formie listownej na wskazany adres zamieszkania osoby starającej się o przyjęcie. Kopię decyzji otrzymuje ŚDS Nr 2 w Stalowej Woli. W decyzji administracyjnej wskazany jest termin przyjęcia osoby do Domu (uzgodniony z Dyrektorem Domu), okres jej obowiązywania  oraz typ Domu. Po otrzymaniu decyzji osoba wpisywana jest do ewidencji uczestników ŚDS Nr 2.</w:t>
      </w:r>
    </w:p>
    <w:p w:rsidR="002828F3" w:rsidRDefault="002828F3" w:rsidP="002828F3">
      <w:pPr>
        <w:spacing w:line="276" w:lineRule="auto"/>
        <w:jc w:val="both"/>
      </w:pPr>
      <w:r>
        <w:t>9. Za pobyt w ŚDS Nr 2 naliczana jest odpłatność w drodze decyzji administracyjnej. Zgodnie z ustawą o pomocy społecznej wysokość opłaty wynosi 5 % kwoty dochodu na osobę w rodzinie lub osoby samotnie gospodarującej, jeżeli dochód osoby samotnie gospodarującej lub dochód na osobę w rodzinie przekracza 300% odpowiedniego kryterium dochodowego. Osoby, którym dochód nie przekracza ustalonego w ustawie kryterium dochodowego nie ponoszą odpłatności z tytułu świadczonych przez ŚDS Nr 2 usług. MOPS na wniosek osoby  korzystającej z usług może częściowo lub całkowicie zwolnić  z odpłatności za usługi.</w:t>
      </w:r>
    </w:p>
    <w:p w:rsidR="002828F3" w:rsidRDefault="002828F3" w:rsidP="002828F3">
      <w:pPr>
        <w:spacing w:line="276" w:lineRule="auto"/>
        <w:jc w:val="both"/>
      </w:pPr>
      <w:r>
        <w:t>10. W przypadku osób, które po raz pierwszy wystąpiły o skierowanie do ŚDS, decyzja kierująca wydana zostaje na czas określony, nie dłuższy niż trzy miesiące, konieczny do dokonania przez zespół wspierająco – aktywizujący oceny możliwości zaproponowania osobie indywidualnego planu postępowania wspierająco – aktywizującego oraz okresu niezbędnego do jego realizacji.</w:t>
      </w:r>
    </w:p>
    <w:p w:rsidR="002828F3" w:rsidRDefault="002828F3" w:rsidP="002828F3">
      <w:pPr>
        <w:spacing w:line="276" w:lineRule="auto"/>
        <w:jc w:val="both"/>
      </w:pPr>
      <w:r>
        <w:t xml:space="preserve">11. W ciągu 3 miesięcy od momentu przyjęcia  uczestnika, zespół wspierająco - aktywizujący opracowuje indywidualny plan postępowania wspierająco – aktywizującego oraz wskazuje czas jego realizacji. Okres realizacji IPPWA jest równoznaczny z okresem obowiązywania kolejnej decyzji administracyjnej. </w:t>
      </w:r>
    </w:p>
    <w:p w:rsidR="002828F3" w:rsidRDefault="002828F3" w:rsidP="002828F3">
      <w:pPr>
        <w:spacing w:line="276" w:lineRule="auto"/>
        <w:jc w:val="both"/>
      </w:pPr>
      <w:r>
        <w:t>12. Okres na jaki została osoba skierowana do Domu może być przedłużony                                w szczególności w sytuacji braku postępów w realizacji IPPWA, braku możliwości skierowania osoby do innej placówki (</w:t>
      </w:r>
      <w:proofErr w:type="spellStart"/>
      <w:r>
        <w:t>śds</w:t>
      </w:r>
      <w:proofErr w:type="spellEnd"/>
      <w:r>
        <w:t xml:space="preserve">, </w:t>
      </w:r>
      <w:proofErr w:type="spellStart"/>
      <w:r>
        <w:t>dps,wtz</w:t>
      </w:r>
      <w:proofErr w:type="spellEnd"/>
      <w:r>
        <w:t>) lub braku możliwości zatrudnienia.</w:t>
      </w:r>
    </w:p>
    <w:p w:rsidR="002828F3" w:rsidRDefault="002828F3" w:rsidP="002828F3">
      <w:pPr>
        <w:spacing w:line="276" w:lineRule="auto"/>
        <w:jc w:val="both"/>
      </w:pPr>
      <w:r>
        <w:t>13. Każdy uczestnik Domu zobowiązany jest do realizowania IPPWA opracowanego przez zespół wspierająco-aktywizujący Domu.</w:t>
      </w:r>
    </w:p>
    <w:p w:rsidR="002828F3" w:rsidRDefault="002828F3" w:rsidP="002828F3">
      <w:pPr>
        <w:spacing w:line="276" w:lineRule="auto"/>
        <w:jc w:val="both"/>
      </w:pPr>
      <w:r>
        <w:rPr>
          <w:bCs/>
        </w:rPr>
        <w:t>14. Każdy uczestnik Domu zobowiązany jest do zapoznania i podpisania dokumentów wymaganych rozporządzeniem jak również wynikających z wewnętrznych uregulowań,                       w tym:</w:t>
      </w:r>
      <w:r>
        <w:t xml:space="preserve"> </w:t>
      </w:r>
      <w:r>
        <w:rPr>
          <w:bCs/>
        </w:rPr>
        <w:t xml:space="preserve">oświadczenie o zapoznaniu się z Regulaminem organizacyjnym ŚDS Nr 2, zgoda na przetwarzanie danych osobowych, i </w:t>
      </w:r>
      <w:proofErr w:type="spellStart"/>
      <w:r>
        <w:rPr>
          <w:bCs/>
        </w:rPr>
        <w:t>tp</w:t>
      </w:r>
      <w:proofErr w:type="spellEnd"/>
      <w:r>
        <w:rPr>
          <w:bCs/>
        </w:rPr>
        <w:t>.</w:t>
      </w:r>
    </w:p>
    <w:p w:rsidR="002828F3" w:rsidRDefault="002828F3" w:rsidP="002828F3">
      <w:pPr>
        <w:spacing w:line="276" w:lineRule="auto"/>
        <w:jc w:val="both"/>
      </w:pPr>
      <w:r>
        <w:rPr>
          <w:bCs/>
        </w:rPr>
        <w:t>15.</w:t>
      </w:r>
      <w:r>
        <w:rPr>
          <w:bCs/>
          <w:sz w:val="28"/>
          <w:szCs w:val="28"/>
        </w:rPr>
        <w:t xml:space="preserve"> </w:t>
      </w:r>
      <w:r>
        <w:t>Każdemu uczestnikowi po przyjęciu do Domu wyznaczany jest spośród członków zespołu wspierająco – aktywizującego pracownik pierwszego kontaktu, który równocześnie prowadzi jego indywidualną dokumentację, zapoznaje ze specyfiką ośrodka, rozkładem pracowni, przekazuje klucz do szafki w szatni, zapoznaje z innymi uczestnikami oraz stwarza warunki do adaptacji uczestnika w ośrodku.</w:t>
      </w:r>
    </w:p>
    <w:p w:rsidR="008016BD" w:rsidRDefault="002828F3" w:rsidP="006305C5">
      <w:pPr>
        <w:spacing w:line="276" w:lineRule="auto"/>
        <w:jc w:val="both"/>
      </w:pPr>
      <w:r>
        <w:t>16. W trakcie pobytu uczestnika w ŚDS Nr 2, pracownicy ośrodka, a w szczególności pracownik pierwszego kontaktu, nawiązują kontakt z rodziną, opiekunem prawnym/faktycznym i innymi osobami bliskimi w celu ustalenia zasad ich współpracy                            z ośrodkiem.</w:t>
      </w:r>
    </w:p>
    <w:sectPr w:rsidR="008016BD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8F3"/>
    <w:rsid w:val="002828F3"/>
    <w:rsid w:val="006305C5"/>
    <w:rsid w:val="006F4887"/>
    <w:rsid w:val="008016BD"/>
    <w:rsid w:val="00864FB2"/>
    <w:rsid w:val="008B3C83"/>
    <w:rsid w:val="00F6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cp:lastPrinted>2019-04-08T10:26:00Z</cp:lastPrinted>
  <dcterms:created xsi:type="dcterms:W3CDTF">2018-07-26T09:41:00Z</dcterms:created>
  <dcterms:modified xsi:type="dcterms:W3CDTF">2019-04-08T10:27:00Z</dcterms:modified>
</cp:coreProperties>
</file>